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vertAlign w:val="baseline"/>
          <w:rtl w:val="0"/>
        </w:rPr>
        <w:t xml:space="preserve">Cher(s) parent(s),  </w:t>
      </w:r>
    </w:p>
    <w:p w:rsidR="00000000" w:rsidDel="00000000" w:rsidP="00000000" w:rsidRDefault="00000000" w:rsidRPr="00000000" w14:paraId="0000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rtl w:val="0"/>
        </w:rPr>
      </w:r>
    </w:p>
    <w:p w:rsidR="00000000" w:rsidDel="00000000" w:rsidP="00000000" w:rsidRDefault="00000000" w:rsidRPr="00000000" w14:paraId="00000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vertAlign w:val="baseline"/>
          <w:rtl w:val="0"/>
        </w:rPr>
        <w:t xml:space="preserve">La classe de votre enfant participera à la Semaine sans écrans de 20[ ]. La Semaine sans écran est un événement international parrainé par Campaign for a Commercial-Free Childhood et célébré chaque année dans les écoles, les familles et autres associations civiques et organismes communautaires. Au cours de la Semaine sans écrans, des millions d’enfants et d’adultes s’engagent à passer sept jours sans écrans. Au lieu de regarder la télévision ou de jouer à des jeux vidéo, ils choisissent plutôt de lire, jouer, réfléchir, créer, faire des activités physiques et passer plus de temps avec leurs amis et leur famille.  </w:t>
      </w:r>
    </w:p>
    <w:p w:rsidR="00000000" w:rsidDel="00000000" w:rsidP="00000000" w:rsidRDefault="00000000" w:rsidRPr="00000000" w14:paraId="0000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rtl w:val="0"/>
        </w:rPr>
      </w:r>
    </w:p>
    <w:p w:rsidR="00000000" w:rsidDel="00000000" w:rsidP="00000000" w:rsidRDefault="00000000" w:rsidRPr="00000000" w14:paraId="00000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vertAlign w:val="baseline"/>
          <w:rtl w:val="0"/>
        </w:rPr>
        <w:t xml:space="preserve">Des études montrent que les enfants qui regardent moins la télévision ont plus de chances de bien lire et d’être en bonne forme physique. Éteindre les écrans permet également de passer plus de temps en famille. Chaque semaine, les enfants américains passent plus de temps devant un écran qu'à l'école! Les semaines sans écrans sont un excellent moyen d’encourager nos enfants à faire plus de lecture, d'apprentissage et de jeu actif. C’est aussi très amusante!  </w:t>
      </w:r>
    </w:p>
    <w:p w:rsidR="00000000" w:rsidDel="00000000" w:rsidP="00000000" w:rsidRDefault="00000000" w:rsidRPr="00000000" w14:paraId="00000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rtl w:val="0"/>
        </w:rPr>
      </w:r>
    </w:p>
    <w:p w:rsidR="00000000" w:rsidDel="00000000" w:rsidP="00000000" w:rsidRDefault="00000000" w:rsidRPr="00000000" w14:paraId="00000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vertAlign w:val="baseline"/>
          <w:rtl w:val="0"/>
        </w:rPr>
        <w:t xml:space="preserve">De nombreux parents choisissent d’accompagner leurs enfants en renonçant aux animations sur écran pendant toute la semaine et en participant à d'autres activités amusantes. Ce type de soutien est ce que vous pouvez faire de mieux pour assurer une expérience positive et bénéfique à votre enfant.</w:t>
      </w:r>
    </w:p>
    <w:p w:rsidR="00000000" w:rsidDel="00000000" w:rsidP="00000000" w:rsidRDefault="00000000" w:rsidRPr="00000000" w14:paraId="0000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rtl w:val="0"/>
        </w:rPr>
      </w:r>
    </w:p>
    <w:p w:rsidR="00000000" w:rsidDel="00000000" w:rsidP="00000000" w:rsidRDefault="00000000" w:rsidRPr="00000000" w14:paraId="0000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vertAlign w:val="baseline"/>
          <w:rtl w:val="0"/>
        </w:rPr>
        <w:t xml:space="preserve">N’hésitez pas à me contacter si vous souhaitez plus d'informations sur les effets d’un temps d'écran excessif pour les enfants et sur la Semaine sans écrans. Vous pouvez également consulter le site </w:t>
      </w:r>
      <w:hyperlink r:id="rId6">
        <w:r w:rsidDel="00000000" w:rsidR="00000000" w:rsidRPr="00000000">
          <w:rPr>
            <w:color w:val="0000ff"/>
            <w:u w:val="single"/>
            <w:vertAlign w:val="baseline"/>
            <w:rtl w:val="0"/>
          </w:rPr>
          <w:t xml:space="preserve">www.screenfree.org</w:t>
        </w:r>
      </w:hyperlink>
      <w:r w:rsidDel="00000000" w:rsidR="00000000" w:rsidRPr="00000000">
        <w:rPr>
          <w:vertAlign w:val="baseline"/>
          <w:rtl w:val="0"/>
        </w:rPr>
        <w:t xml:space="preserve"> pour plus d’information. Veuillez me renvoyer le formulaire d'autorisation ci-dessous pour savoir si votre enfant participera.  </w:t>
      </w:r>
    </w:p>
    <w:p w:rsidR="00000000" w:rsidDel="00000000" w:rsidP="00000000" w:rsidRDefault="00000000" w:rsidRPr="00000000" w14:paraId="0000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rtl w:val="0"/>
        </w:rPr>
      </w:r>
    </w:p>
    <w:p w:rsidR="00000000" w:rsidDel="00000000" w:rsidP="00000000" w:rsidRDefault="00000000" w:rsidRPr="00000000" w14:paraId="0000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vertAlign w:val="baseline"/>
        </w:rPr>
      </w:pPr>
      <w:r w:rsidDel="00000000" w:rsidR="00000000" w:rsidRPr="00000000">
        <w:rPr>
          <w:vertAlign w:val="baseline"/>
          <w:rtl w:val="0"/>
        </w:rPr>
        <w:t xml:space="preserve">Cordialement,</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Semaine sans-écrans [ ]</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Nom de l’élève:</w:t>
      </w:r>
    </w:p>
    <w:p w:rsidR="00000000" w:rsidDel="00000000" w:rsidP="00000000" w:rsidRDefault="00000000" w:rsidRPr="00000000" w14:paraId="00000012">
      <w:pPr>
        <w:rPr>
          <w:vertAlign w:val="baseline"/>
        </w:rPr>
      </w:pPr>
      <w:r w:rsidDel="00000000" w:rsidR="00000000" w:rsidRPr="00000000">
        <w:rPr>
          <w:vertAlign w:val="baseline"/>
          <w:rtl w:val="0"/>
        </w:rPr>
        <w:t xml:space="preserve">Nom de l’enseignant/e:</w:t>
      </w:r>
    </w:p>
    <w:p w:rsidR="00000000" w:rsidDel="00000000" w:rsidP="00000000" w:rsidRDefault="00000000" w:rsidRPr="00000000" w14:paraId="00000013">
      <w:pPr>
        <w:rPr>
          <w:vertAlign w:val="baseline"/>
        </w:rPr>
      </w:pPr>
      <w:r w:rsidDel="00000000" w:rsidR="00000000" w:rsidRPr="00000000">
        <w:rPr>
          <w:vertAlign w:val="baseline"/>
          <w:rtl w:val="0"/>
        </w:rPr>
        <w:t xml:space="preserve">Veuillez cocher la (les) case(s) appropriée(s):</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_____ Toute notre famille participera à la </w:t>
      </w:r>
      <w:r w:rsidDel="00000000" w:rsidR="00000000" w:rsidRPr="00000000">
        <w:rPr>
          <w:rtl w:val="0"/>
        </w:rPr>
        <w:t xml:space="preserve">S</w:t>
      </w:r>
      <w:r w:rsidDel="00000000" w:rsidR="00000000" w:rsidRPr="00000000">
        <w:rPr>
          <w:vertAlign w:val="baseline"/>
          <w:rtl w:val="0"/>
        </w:rPr>
        <w:t xml:space="preserve">emaine sans-écrans.</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_____ Veuillez me faire savoir comment je peux soutenir le projet collectif!</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_____ Seul notre enfant participera. Nous l’aiderons à terminer le programme.</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_____ Merci, mais nous ne participerons pas cette année.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creen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